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66" w:rsidRDefault="00B46C3D" w:rsidP="00327579">
      <w:pPr>
        <w:spacing w:afterLines="50" w:after="298" w:line="320" w:lineRule="exact"/>
        <w:rPr>
          <w:rFonts w:ascii="黑体" w:eastAsia="黑体" w:hAnsi="黑体" w:cs="黑体"/>
          <w:spacing w:val="-6"/>
          <w:szCs w:val="32"/>
        </w:rPr>
      </w:pPr>
      <w:r>
        <w:rPr>
          <w:rFonts w:ascii="黑体" w:eastAsia="黑体" w:hAnsi="黑体" w:cs="黑体" w:hint="eastAsia"/>
          <w:spacing w:val="-6"/>
          <w:szCs w:val="32"/>
        </w:rPr>
        <w:t>附件</w:t>
      </w:r>
      <w:r>
        <w:rPr>
          <w:rFonts w:ascii="黑体" w:eastAsia="黑体" w:hAnsi="黑体" w:cs="黑体" w:hint="eastAsia"/>
          <w:spacing w:val="-6"/>
          <w:szCs w:val="32"/>
        </w:rPr>
        <w:t>1</w:t>
      </w:r>
    </w:p>
    <w:p w:rsidR="00305D66" w:rsidRDefault="00B46C3D">
      <w:pPr>
        <w:spacing w:line="40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福建省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2019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—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20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bCs/>
          <w:sz w:val="36"/>
          <w:szCs w:val="36"/>
        </w:rPr>
        <w:t>20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年度高层次人才和青年优秀人才</w:t>
      </w:r>
    </w:p>
    <w:p w:rsidR="00305D66" w:rsidRDefault="00B46C3D">
      <w:pPr>
        <w:spacing w:line="40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访学研修需求情况表</w:t>
      </w:r>
    </w:p>
    <w:p w:rsidR="00305D66" w:rsidRDefault="00305D66">
      <w:pPr>
        <w:rPr>
          <w:rFonts w:ascii="黑体" w:eastAsia="黑体"/>
          <w:spacing w:val="-6"/>
          <w:szCs w:val="32"/>
        </w:rPr>
      </w:pPr>
    </w:p>
    <w:p w:rsidR="00305D66" w:rsidRDefault="00B46C3D">
      <w:pPr>
        <w:rPr>
          <w:rFonts w:ascii="楷体_GB2312" w:eastAsia="楷体_GB2312"/>
          <w:spacing w:val="-6"/>
          <w:szCs w:val="32"/>
        </w:rPr>
      </w:pPr>
      <w:r>
        <w:rPr>
          <w:rFonts w:ascii="黑体" w:eastAsia="黑体" w:hint="eastAsia"/>
          <w:spacing w:val="-6"/>
          <w:szCs w:val="32"/>
        </w:rPr>
        <w:t xml:space="preserve">                                  </w:t>
      </w:r>
      <w:r>
        <w:rPr>
          <w:rFonts w:ascii="楷体_GB2312" w:eastAsia="楷体_GB2312" w:hint="eastAsia"/>
          <w:spacing w:val="-6"/>
          <w:szCs w:val="32"/>
        </w:rPr>
        <w:t>填表日期：</w:t>
      </w:r>
      <w:r>
        <w:rPr>
          <w:rFonts w:ascii="楷体_GB2312" w:eastAsia="楷体_GB2312" w:hint="eastAsia"/>
          <w:spacing w:val="-6"/>
          <w:szCs w:val="32"/>
        </w:rPr>
        <w:t xml:space="preserve">  </w:t>
      </w:r>
      <w:r>
        <w:rPr>
          <w:rFonts w:ascii="楷体_GB2312" w:eastAsia="楷体_GB2312" w:hint="eastAsia"/>
          <w:spacing w:val="-6"/>
          <w:szCs w:val="32"/>
        </w:rPr>
        <w:t>年</w:t>
      </w:r>
      <w:r>
        <w:rPr>
          <w:rFonts w:ascii="楷体_GB2312" w:eastAsia="楷体_GB2312" w:hint="eastAsia"/>
          <w:spacing w:val="-6"/>
          <w:szCs w:val="32"/>
        </w:rPr>
        <w:t xml:space="preserve">   </w:t>
      </w:r>
      <w:r>
        <w:rPr>
          <w:rFonts w:ascii="楷体_GB2312" w:eastAsia="楷体_GB2312" w:hint="eastAsia"/>
          <w:spacing w:val="-6"/>
          <w:szCs w:val="32"/>
        </w:rPr>
        <w:t>月</w:t>
      </w:r>
      <w:r>
        <w:rPr>
          <w:rFonts w:ascii="楷体_GB2312" w:eastAsia="楷体_GB2312" w:hint="eastAsia"/>
          <w:spacing w:val="-6"/>
          <w:szCs w:val="32"/>
        </w:rPr>
        <w:t xml:space="preserve">  </w:t>
      </w:r>
      <w:r>
        <w:rPr>
          <w:rFonts w:ascii="楷体_GB2312" w:eastAsia="楷体_GB2312" w:hint="eastAsia"/>
          <w:spacing w:val="-6"/>
          <w:szCs w:val="32"/>
        </w:rPr>
        <w:t>日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524"/>
        <w:gridCol w:w="740"/>
        <w:gridCol w:w="526"/>
        <w:gridCol w:w="837"/>
        <w:gridCol w:w="1292"/>
        <w:gridCol w:w="1234"/>
        <w:gridCol w:w="86"/>
        <w:gridCol w:w="615"/>
        <w:gridCol w:w="580"/>
        <w:gridCol w:w="827"/>
        <w:gridCol w:w="1143"/>
      </w:tblGrid>
      <w:tr w:rsidR="00305D66">
        <w:trPr>
          <w:cantSplit/>
          <w:trHeight w:val="612"/>
          <w:jc w:val="center"/>
        </w:trPr>
        <w:tc>
          <w:tcPr>
            <w:tcW w:w="1244" w:type="dxa"/>
            <w:vAlign w:val="center"/>
          </w:tcPr>
          <w:p w:rsidR="00305D66" w:rsidRDefault="00B46C3D">
            <w:pPr>
              <w:wordWrap w:val="0"/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90" w:type="dxa"/>
            <w:gridSpan w:val="3"/>
            <w:vAlign w:val="center"/>
          </w:tcPr>
          <w:p w:rsidR="00305D66" w:rsidRDefault="00305D66">
            <w:pPr>
              <w:spacing w:line="400" w:lineRule="exact"/>
              <w:ind w:firstLine="4766"/>
              <w:jc w:val="center"/>
              <w:rPr>
                <w:rFonts w:ascii="仿宋_GB2312"/>
                <w:sz w:val="24"/>
              </w:rPr>
            </w:pPr>
          </w:p>
          <w:p w:rsidR="00305D66" w:rsidRDefault="00305D66">
            <w:pPr>
              <w:spacing w:line="400" w:lineRule="exact"/>
              <w:ind w:firstLine="4766"/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305D66" w:rsidRDefault="00B46C3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92" w:type="dxa"/>
            <w:vAlign w:val="center"/>
          </w:tcPr>
          <w:p w:rsidR="00305D66" w:rsidRDefault="00305D66">
            <w:pPr>
              <w:spacing w:line="400" w:lineRule="exact"/>
              <w:ind w:firstLine="4766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305D66" w:rsidRDefault="00B46C3D">
            <w:pPr>
              <w:spacing w:line="400" w:lineRule="exact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251" w:type="dxa"/>
            <w:gridSpan w:val="5"/>
            <w:vAlign w:val="center"/>
          </w:tcPr>
          <w:p w:rsidR="00305D66" w:rsidRDefault="00305D66">
            <w:pPr>
              <w:spacing w:line="400" w:lineRule="exact"/>
              <w:ind w:firstLine="4766"/>
              <w:jc w:val="center"/>
              <w:rPr>
                <w:sz w:val="24"/>
              </w:rPr>
            </w:pPr>
          </w:p>
        </w:tc>
      </w:tr>
      <w:tr w:rsidR="00305D66">
        <w:trPr>
          <w:cantSplit/>
          <w:trHeight w:val="584"/>
          <w:jc w:val="center"/>
        </w:trPr>
        <w:tc>
          <w:tcPr>
            <w:tcW w:w="1244" w:type="dxa"/>
            <w:vAlign w:val="center"/>
          </w:tcPr>
          <w:p w:rsidR="00305D66" w:rsidRDefault="00B46C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790" w:type="dxa"/>
            <w:gridSpan w:val="3"/>
            <w:vAlign w:val="center"/>
          </w:tcPr>
          <w:p w:rsidR="00305D66" w:rsidRDefault="00305D66" w:rsidP="00327579">
            <w:pPr>
              <w:ind w:firstLineChars="900" w:firstLine="2141"/>
              <w:rPr>
                <w:rFonts w:ascii="仿宋_GB2312"/>
                <w:sz w:val="24"/>
              </w:rPr>
            </w:pPr>
          </w:p>
        </w:tc>
        <w:tc>
          <w:tcPr>
            <w:tcW w:w="837" w:type="dxa"/>
            <w:vAlign w:val="center"/>
          </w:tcPr>
          <w:p w:rsidR="00305D66" w:rsidRDefault="00B46C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92" w:type="dxa"/>
            <w:vAlign w:val="center"/>
          </w:tcPr>
          <w:p w:rsidR="00305D66" w:rsidRDefault="00305D66">
            <w:pPr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305D66" w:rsidRDefault="00B46C3D">
            <w:pPr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职务</w:t>
            </w:r>
            <w:r>
              <w:rPr>
                <w:rFonts w:hint="eastAsia"/>
                <w:spacing w:val="-6"/>
                <w:sz w:val="24"/>
              </w:rPr>
              <w:t>/</w:t>
            </w:r>
            <w:r>
              <w:rPr>
                <w:rFonts w:hint="eastAsia"/>
                <w:spacing w:val="-6"/>
                <w:sz w:val="24"/>
              </w:rPr>
              <w:t>职称</w:t>
            </w:r>
          </w:p>
        </w:tc>
        <w:tc>
          <w:tcPr>
            <w:tcW w:w="3251" w:type="dxa"/>
            <w:gridSpan w:val="5"/>
            <w:vAlign w:val="center"/>
          </w:tcPr>
          <w:p w:rsidR="00305D66" w:rsidRDefault="00305D66">
            <w:pPr>
              <w:rPr>
                <w:sz w:val="24"/>
              </w:rPr>
            </w:pPr>
          </w:p>
        </w:tc>
      </w:tr>
      <w:tr w:rsidR="00305D66">
        <w:trPr>
          <w:cantSplit/>
          <w:trHeight w:val="562"/>
          <w:jc w:val="center"/>
        </w:trPr>
        <w:tc>
          <w:tcPr>
            <w:tcW w:w="1244" w:type="dxa"/>
            <w:vAlign w:val="center"/>
          </w:tcPr>
          <w:p w:rsidR="00305D66" w:rsidRDefault="00B46C3D">
            <w:pPr>
              <w:rPr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专家称号</w:t>
            </w:r>
          </w:p>
        </w:tc>
        <w:tc>
          <w:tcPr>
            <w:tcW w:w="3919" w:type="dxa"/>
            <w:gridSpan w:val="5"/>
            <w:vAlign w:val="center"/>
          </w:tcPr>
          <w:p w:rsidR="00305D66" w:rsidRDefault="00B46C3D" w:rsidP="00327579">
            <w:pPr>
              <w:spacing w:line="320" w:lineRule="exact"/>
              <w:ind w:left="2854" w:hangingChars="1200" w:hanging="2854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</w:t>
            </w:r>
            <w:r>
              <w:rPr>
                <w:rFonts w:ascii="仿宋_GB2312" w:hint="eastAsia"/>
                <w:sz w:val="24"/>
              </w:rPr>
              <w:t>□国家级</w:t>
            </w:r>
            <w:r>
              <w:rPr>
                <w:rFonts w:ascii="仿宋_GB2312" w:hint="eastAsia"/>
                <w:sz w:val="24"/>
              </w:rPr>
              <w:t xml:space="preserve">      </w:t>
            </w:r>
          </w:p>
          <w:p w:rsidR="00305D66" w:rsidRDefault="00B46C3D" w:rsidP="00327579">
            <w:pPr>
              <w:spacing w:line="320" w:lineRule="exact"/>
              <w:ind w:firstLineChars="1141" w:firstLine="2714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□省级</w:t>
            </w:r>
          </w:p>
          <w:p w:rsidR="00305D66" w:rsidRDefault="00B46C3D" w:rsidP="00327579">
            <w:pPr>
              <w:widowControl/>
              <w:spacing w:line="32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ascii="仿宋_GB2312" w:hint="eastAsia"/>
                <w:sz w:val="24"/>
              </w:rPr>
              <w:t>□其他</w:t>
            </w:r>
          </w:p>
          <w:p w:rsidR="00305D66" w:rsidRDefault="00B46C3D" w:rsidP="00327579">
            <w:pPr>
              <w:widowControl/>
              <w:spacing w:line="32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>博士后</w:t>
            </w:r>
          </w:p>
        </w:tc>
        <w:tc>
          <w:tcPr>
            <w:tcW w:w="1234" w:type="dxa"/>
            <w:vAlign w:val="center"/>
          </w:tcPr>
          <w:p w:rsidR="00305D66" w:rsidRDefault="00B46C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3251" w:type="dxa"/>
            <w:gridSpan w:val="5"/>
            <w:vAlign w:val="center"/>
          </w:tcPr>
          <w:p w:rsidR="00305D66" w:rsidRDefault="00305D66">
            <w:pPr>
              <w:rPr>
                <w:sz w:val="24"/>
              </w:rPr>
            </w:pPr>
          </w:p>
        </w:tc>
      </w:tr>
      <w:tr w:rsidR="00305D66">
        <w:trPr>
          <w:cantSplit/>
          <w:trHeight w:val="730"/>
          <w:jc w:val="center"/>
        </w:trPr>
        <w:tc>
          <w:tcPr>
            <w:tcW w:w="1244" w:type="dxa"/>
            <w:vAlign w:val="center"/>
          </w:tcPr>
          <w:p w:rsidR="00305D66" w:rsidRDefault="00B46C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  <w:r>
              <w:rPr>
                <w:sz w:val="24"/>
              </w:rPr>
              <w:t>及邮编</w:t>
            </w:r>
          </w:p>
        </w:tc>
        <w:tc>
          <w:tcPr>
            <w:tcW w:w="3919" w:type="dxa"/>
            <w:gridSpan w:val="5"/>
            <w:vAlign w:val="center"/>
          </w:tcPr>
          <w:p w:rsidR="00305D66" w:rsidRDefault="00305D66">
            <w:pPr>
              <w:rPr>
                <w:sz w:val="24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305D66" w:rsidRDefault="00B46C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281" w:type="dxa"/>
            <w:gridSpan w:val="3"/>
            <w:tcBorders>
              <w:left w:val="single" w:sz="4" w:space="0" w:color="auto"/>
            </w:tcBorders>
            <w:vAlign w:val="center"/>
          </w:tcPr>
          <w:p w:rsidR="00305D66" w:rsidRDefault="00305D66">
            <w:pPr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305D66" w:rsidRDefault="00B46C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143" w:type="dxa"/>
            <w:vAlign w:val="center"/>
          </w:tcPr>
          <w:p w:rsidR="00305D66" w:rsidRDefault="00305D66">
            <w:pPr>
              <w:rPr>
                <w:sz w:val="24"/>
              </w:rPr>
            </w:pPr>
          </w:p>
        </w:tc>
      </w:tr>
      <w:tr w:rsidR="00305D66">
        <w:trPr>
          <w:cantSplit/>
          <w:trHeight w:val="929"/>
          <w:jc w:val="center"/>
        </w:trPr>
        <w:tc>
          <w:tcPr>
            <w:tcW w:w="1244" w:type="dxa"/>
            <w:vMerge w:val="restart"/>
            <w:vAlign w:val="center"/>
          </w:tcPr>
          <w:p w:rsidR="00305D66" w:rsidRDefault="00B46C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当前</w:t>
            </w:r>
            <w:r>
              <w:rPr>
                <w:sz w:val="24"/>
              </w:rPr>
              <w:t>主持参与</w:t>
            </w:r>
            <w:r>
              <w:rPr>
                <w:rFonts w:hint="eastAsia"/>
                <w:sz w:val="24"/>
              </w:rPr>
              <w:t>的项目课题</w:t>
            </w:r>
          </w:p>
        </w:tc>
        <w:tc>
          <w:tcPr>
            <w:tcW w:w="524" w:type="dxa"/>
            <w:vAlign w:val="center"/>
          </w:tcPr>
          <w:p w:rsidR="00305D66" w:rsidRDefault="00B46C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 w:rsidR="00305D66" w:rsidRDefault="00B46C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395" w:type="dxa"/>
            <w:gridSpan w:val="4"/>
            <w:vAlign w:val="center"/>
          </w:tcPr>
          <w:p w:rsidR="00305D66" w:rsidRDefault="00305D66">
            <w:pPr>
              <w:rPr>
                <w:sz w:val="24"/>
              </w:rPr>
            </w:pPr>
          </w:p>
          <w:p w:rsidR="00305D66" w:rsidRDefault="00305D66">
            <w:pPr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305D66" w:rsidRDefault="00B46C3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项目</w:t>
            </w:r>
            <w:r>
              <w:rPr>
                <w:rFonts w:hint="eastAsia"/>
                <w:spacing w:val="-11"/>
                <w:sz w:val="24"/>
              </w:rPr>
              <w:t>层次</w:t>
            </w:r>
          </w:p>
        </w:tc>
        <w:tc>
          <w:tcPr>
            <w:tcW w:w="3251" w:type="dxa"/>
            <w:gridSpan w:val="5"/>
            <w:vAlign w:val="center"/>
          </w:tcPr>
          <w:p w:rsidR="00305D66" w:rsidRDefault="00B46C3D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□国家级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□省级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305D66" w:rsidRDefault="00B46C3D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>地市（校院）级及</w:t>
            </w:r>
            <w:r>
              <w:rPr>
                <w:rFonts w:ascii="仿宋_GB2312" w:hint="eastAsia"/>
                <w:sz w:val="24"/>
              </w:rPr>
              <w:t>其他</w:t>
            </w:r>
          </w:p>
        </w:tc>
      </w:tr>
      <w:tr w:rsidR="00305D66">
        <w:trPr>
          <w:cantSplit/>
          <w:trHeight w:val="1334"/>
          <w:jc w:val="center"/>
        </w:trPr>
        <w:tc>
          <w:tcPr>
            <w:tcW w:w="1244" w:type="dxa"/>
            <w:vMerge/>
            <w:vAlign w:val="center"/>
          </w:tcPr>
          <w:p w:rsidR="00305D66" w:rsidRDefault="00305D66"/>
        </w:tc>
        <w:tc>
          <w:tcPr>
            <w:tcW w:w="524" w:type="dxa"/>
            <w:vAlign w:val="center"/>
          </w:tcPr>
          <w:p w:rsidR="00305D66" w:rsidRDefault="00B46C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</w:p>
          <w:p w:rsidR="00305D66" w:rsidRDefault="00B46C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述</w:t>
            </w:r>
          </w:p>
        </w:tc>
        <w:tc>
          <w:tcPr>
            <w:tcW w:w="7880" w:type="dxa"/>
            <w:gridSpan w:val="10"/>
            <w:vAlign w:val="center"/>
          </w:tcPr>
          <w:p w:rsidR="00305D66" w:rsidRDefault="00B46C3D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（主要包括：项目</w:t>
            </w:r>
            <w:r>
              <w:rPr>
                <w:rFonts w:ascii="楷体_GB2312" w:eastAsia="楷体_GB2312" w:hint="eastAsia"/>
                <w:sz w:val="24"/>
              </w:rPr>
              <w:t>/</w:t>
            </w:r>
            <w:r>
              <w:rPr>
                <w:rFonts w:ascii="楷体_GB2312" w:eastAsia="楷体_GB2312" w:hint="eastAsia"/>
                <w:sz w:val="24"/>
              </w:rPr>
              <w:t>课题的基本情况，可产生的经济效益、社会效益等。）</w:t>
            </w:r>
          </w:p>
          <w:p w:rsidR="00305D66" w:rsidRDefault="00305D66">
            <w:pPr>
              <w:spacing w:line="260" w:lineRule="exact"/>
              <w:rPr>
                <w:sz w:val="24"/>
              </w:rPr>
            </w:pPr>
          </w:p>
          <w:p w:rsidR="00305D66" w:rsidRDefault="00305D66"/>
          <w:p w:rsidR="00327579" w:rsidRDefault="00327579"/>
          <w:p w:rsidR="00327579" w:rsidRDefault="00327579"/>
          <w:p w:rsidR="00305D66" w:rsidRDefault="00305D66">
            <w:pPr>
              <w:spacing w:line="260" w:lineRule="exact"/>
              <w:jc w:val="left"/>
              <w:rPr>
                <w:sz w:val="24"/>
              </w:rPr>
            </w:pPr>
          </w:p>
          <w:p w:rsidR="00305D66" w:rsidRDefault="00305D66">
            <w:pPr>
              <w:spacing w:line="260" w:lineRule="exact"/>
              <w:jc w:val="left"/>
              <w:rPr>
                <w:sz w:val="24"/>
              </w:rPr>
            </w:pPr>
          </w:p>
          <w:p w:rsidR="00305D66" w:rsidRDefault="00305D66">
            <w:pPr>
              <w:spacing w:line="260" w:lineRule="exact"/>
              <w:jc w:val="left"/>
              <w:rPr>
                <w:sz w:val="24"/>
              </w:rPr>
            </w:pPr>
          </w:p>
          <w:p w:rsidR="00305D66" w:rsidRDefault="00305D66">
            <w:pPr>
              <w:spacing w:line="260" w:lineRule="exact"/>
              <w:jc w:val="left"/>
              <w:rPr>
                <w:sz w:val="24"/>
              </w:rPr>
            </w:pPr>
          </w:p>
          <w:p w:rsidR="00305D66" w:rsidRDefault="00305D66">
            <w:pPr>
              <w:spacing w:line="260" w:lineRule="exact"/>
              <w:jc w:val="left"/>
              <w:rPr>
                <w:sz w:val="24"/>
              </w:rPr>
            </w:pPr>
          </w:p>
          <w:p w:rsidR="00305D66" w:rsidRDefault="00305D66">
            <w:pPr>
              <w:spacing w:line="260" w:lineRule="exact"/>
              <w:jc w:val="left"/>
              <w:rPr>
                <w:sz w:val="24"/>
              </w:rPr>
            </w:pPr>
          </w:p>
          <w:p w:rsidR="00305D66" w:rsidRDefault="00305D66">
            <w:pPr>
              <w:spacing w:line="260" w:lineRule="exact"/>
              <w:jc w:val="left"/>
              <w:rPr>
                <w:sz w:val="24"/>
              </w:rPr>
            </w:pPr>
          </w:p>
        </w:tc>
      </w:tr>
      <w:tr w:rsidR="00305D66">
        <w:trPr>
          <w:cantSplit/>
          <w:trHeight w:val="90"/>
          <w:jc w:val="center"/>
        </w:trPr>
        <w:tc>
          <w:tcPr>
            <w:tcW w:w="1244" w:type="dxa"/>
            <w:vMerge w:val="restart"/>
            <w:vAlign w:val="center"/>
          </w:tcPr>
          <w:p w:rsidR="00305D66" w:rsidRDefault="00B46C3D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201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—</w:t>
            </w:r>
          </w:p>
          <w:p w:rsidR="00305D66" w:rsidRDefault="00B46C3D">
            <w:pPr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年度</w:t>
            </w:r>
            <w:r>
              <w:rPr>
                <w:rFonts w:hint="eastAsia"/>
                <w:sz w:val="24"/>
              </w:rPr>
              <w:t>访学</w:t>
            </w:r>
            <w:r>
              <w:rPr>
                <w:sz w:val="24"/>
              </w:rPr>
              <w:t>研修</w:t>
            </w:r>
            <w:r>
              <w:rPr>
                <w:rFonts w:hint="eastAsia"/>
                <w:sz w:val="24"/>
              </w:rPr>
              <w:t>计划</w:t>
            </w:r>
          </w:p>
        </w:tc>
        <w:tc>
          <w:tcPr>
            <w:tcW w:w="2627" w:type="dxa"/>
            <w:gridSpan w:val="4"/>
            <w:vAlign w:val="center"/>
          </w:tcPr>
          <w:p w:rsidR="00305D66" w:rsidRDefault="00B46C3D">
            <w:pPr>
              <w:rPr>
                <w:sz w:val="24"/>
              </w:rPr>
            </w:pPr>
            <w:r>
              <w:rPr>
                <w:sz w:val="24"/>
              </w:rPr>
              <w:t>拟</w:t>
            </w:r>
            <w:r>
              <w:rPr>
                <w:rFonts w:hint="eastAsia"/>
                <w:sz w:val="24"/>
              </w:rPr>
              <w:t>承接</w:t>
            </w:r>
            <w:r>
              <w:rPr>
                <w:sz w:val="24"/>
              </w:rPr>
              <w:t>研修的</w:t>
            </w:r>
            <w:r>
              <w:rPr>
                <w:rFonts w:hint="eastAsia"/>
                <w:sz w:val="24"/>
              </w:rPr>
              <w:t>机构名称</w:t>
            </w:r>
          </w:p>
        </w:tc>
        <w:tc>
          <w:tcPr>
            <w:tcW w:w="2612" w:type="dxa"/>
            <w:gridSpan w:val="3"/>
            <w:vAlign w:val="center"/>
          </w:tcPr>
          <w:p w:rsidR="00305D66" w:rsidRDefault="00305D66">
            <w:pPr>
              <w:rPr>
                <w:sz w:val="24"/>
              </w:rPr>
            </w:pPr>
          </w:p>
          <w:p w:rsidR="00305D66" w:rsidRDefault="00305D66">
            <w:pPr>
              <w:rPr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305D66" w:rsidRDefault="00B46C3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国内外排名、地位</w:t>
            </w:r>
          </w:p>
        </w:tc>
        <w:tc>
          <w:tcPr>
            <w:tcW w:w="1970" w:type="dxa"/>
            <w:gridSpan w:val="2"/>
            <w:vAlign w:val="center"/>
          </w:tcPr>
          <w:p w:rsidR="00305D66" w:rsidRDefault="00305D66">
            <w:pPr>
              <w:rPr>
                <w:sz w:val="24"/>
              </w:rPr>
            </w:pPr>
          </w:p>
        </w:tc>
      </w:tr>
      <w:tr w:rsidR="00305D66">
        <w:trPr>
          <w:cantSplit/>
          <w:trHeight w:val="570"/>
          <w:jc w:val="center"/>
        </w:trPr>
        <w:tc>
          <w:tcPr>
            <w:tcW w:w="1244" w:type="dxa"/>
            <w:vMerge/>
            <w:vAlign w:val="center"/>
          </w:tcPr>
          <w:p w:rsidR="00305D66" w:rsidRDefault="00305D66">
            <w:pPr>
              <w:jc w:val="left"/>
              <w:rPr>
                <w:sz w:val="24"/>
              </w:rPr>
            </w:pPr>
          </w:p>
        </w:tc>
        <w:tc>
          <w:tcPr>
            <w:tcW w:w="2627" w:type="dxa"/>
            <w:gridSpan w:val="4"/>
            <w:vAlign w:val="center"/>
          </w:tcPr>
          <w:p w:rsidR="00305D66" w:rsidRDefault="00B46C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>
              <w:rPr>
                <w:rFonts w:hint="eastAsia"/>
                <w:sz w:val="24"/>
              </w:rPr>
              <w:t>或</w:t>
            </w:r>
            <w:r>
              <w:rPr>
                <w:rFonts w:hint="eastAsia"/>
                <w:sz w:val="24"/>
              </w:rPr>
              <w:t>合作者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12" w:type="dxa"/>
            <w:gridSpan w:val="3"/>
            <w:vAlign w:val="center"/>
          </w:tcPr>
          <w:p w:rsidR="00305D66" w:rsidRDefault="00305D66">
            <w:pPr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305D66" w:rsidRDefault="00B46C3D">
            <w:pPr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专家称号</w:t>
            </w:r>
          </w:p>
        </w:tc>
        <w:tc>
          <w:tcPr>
            <w:tcW w:w="2550" w:type="dxa"/>
            <w:gridSpan w:val="3"/>
            <w:vAlign w:val="center"/>
          </w:tcPr>
          <w:p w:rsidR="00305D66" w:rsidRDefault="00B46C3D" w:rsidP="00327579">
            <w:pPr>
              <w:widowControl/>
              <w:ind w:firstLineChars="500" w:firstLine="1189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□国家级</w:t>
            </w:r>
          </w:p>
          <w:p w:rsidR="00305D66" w:rsidRDefault="00B46C3D" w:rsidP="00327579">
            <w:pPr>
              <w:widowControl/>
              <w:ind w:firstLineChars="500" w:firstLine="1189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□省级</w:t>
            </w:r>
          </w:p>
          <w:p w:rsidR="00305D66" w:rsidRDefault="00B46C3D" w:rsidP="00327579">
            <w:pPr>
              <w:widowControl/>
              <w:ind w:firstLineChars="500" w:firstLine="1189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□其他</w:t>
            </w:r>
          </w:p>
        </w:tc>
      </w:tr>
      <w:tr w:rsidR="00305D66">
        <w:trPr>
          <w:cantSplit/>
          <w:trHeight w:val="426"/>
          <w:jc w:val="center"/>
        </w:trPr>
        <w:tc>
          <w:tcPr>
            <w:tcW w:w="1244" w:type="dxa"/>
            <w:vMerge/>
            <w:vAlign w:val="center"/>
          </w:tcPr>
          <w:p w:rsidR="00305D66" w:rsidRDefault="00305D66"/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305D66" w:rsidRDefault="00B46C3D">
            <w:pPr>
              <w:rPr>
                <w:sz w:val="24"/>
              </w:rPr>
            </w:pPr>
            <w:r>
              <w:rPr>
                <w:sz w:val="24"/>
              </w:rPr>
              <w:t>研修</w:t>
            </w:r>
            <w:r>
              <w:rPr>
                <w:rFonts w:hint="eastAsia"/>
                <w:sz w:val="24"/>
              </w:rPr>
              <w:t>期限</w:t>
            </w:r>
          </w:p>
        </w:tc>
        <w:tc>
          <w:tcPr>
            <w:tcW w:w="7140" w:type="dxa"/>
            <w:gridSpan w:val="9"/>
            <w:tcBorders>
              <w:left w:val="single" w:sz="4" w:space="0" w:color="auto"/>
            </w:tcBorders>
            <w:vAlign w:val="center"/>
          </w:tcPr>
          <w:p w:rsidR="00305D66" w:rsidRDefault="00B46C3D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</w:t>
            </w:r>
            <w:r>
              <w:rPr>
                <w:rFonts w:ascii="楷体_GB2312" w:eastAsia="楷体_GB2312" w:hint="eastAsia"/>
                <w:sz w:val="24"/>
              </w:rPr>
              <w:t>包含：研修</w:t>
            </w:r>
            <w:r>
              <w:rPr>
                <w:rFonts w:ascii="楷体_GB2312" w:eastAsia="楷体_GB2312" w:hint="eastAsia"/>
                <w:sz w:val="24"/>
              </w:rPr>
              <w:t>起讫时间</w:t>
            </w:r>
            <w:r>
              <w:rPr>
                <w:rFonts w:ascii="楷体_GB2312" w:eastAsia="楷体_GB2312" w:hint="eastAsia"/>
                <w:sz w:val="24"/>
              </w:rPr>
              <w:t>，合计研修月份</w:t>
            </w:r>
            <w:r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305D66">
        <w:trPr>
          <w:cantSplit/>
          <w:trHeight w:val="598"/>
          <w:jc w:val="center"/>
        </w:trPr>
        <w:tc>
          <w:tcPr>
            <w:tcW w:w="1244" w:type="dxa"/>
            <w:vMerge/>
            <w:vAlign w:val="center"/>
          </w:tcPr>
          <w:p w:rsidR="00305D66" w:rsidRDefault="00305D66"/>
        </w:tc>
        <w:tc>
          <w:tcPr>
            <w:tcW w:w="1264" w:type="dxa"/>
            <w:gridSpan w:val="2"/>
            <w:vAlign w:val="center"/>
          </w:tcPr>
          <w:p w:rsidR="00305D66" w:rsidRDefault="00B46C3D">
            <w:pPr>
              <w:rPr>
                <w:sz w:val="24"/>
              </w:rPr>
            </w:pPr>
            <w:r>
              <w:rPr>
                <w:sz w:val="24"/>
              </w:rPr>
              <w:t>研修</w:t>
            </w: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7140" w:type="dxa"/>
            <w:gridSpan w:val="9"/>
            <w:vAlign w:val="center"/>
          </w:tcPr>
          <w:p w:rsidR="00305D66" w:rsidRDefault="00B46C3D">
            <w:pPr>
              <w:widowControl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进修培训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合作研究或技术攻关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参加国际会议</w:t>
            </w:r>
          </w:p>
        </w:tc>
      </w:tr>
      <w:tr w:rsidR="00305D66">
        <w:trPr>
          <w:trHeight w:val="725"/>
          <w:jc w:val="center"/>
        </w:trPr>
        <w:tc>
          <w:tcPr>
            <w:tcW w:w="1244" w:type="dxa"/>
            <w:vMerge/>
            <w:vAlign w:val="center"/>
          </w:tcPr>
          <w:p w:rsidR="00305D66" w:rsidRDefault="00305D66"/>
        </w:tc>
        <w:tc>
          <w:tcPr>
            <w:tcW w:w="1264" w:type="dxa"/>
            <w:gridSpan w:val="2"/>
            <w:vAlign w:val="center"/>
          </w:tcPr>
          <w:p w:rsidR="00305D66" w:rsidRDefault="00B46C3D">
            <w:pPr>
              <w:rPr>
                <w:sz w:val="24"/>
              </w:rPr>
            </w:pPr>
            <w:r>
              <w:rPr>
                <w:sz w:val="24"/>
              </w:rPr>
              <w:t>研修地点</w:t>
            </w:r>
          </w:p>
        </w:tc>
        <w:tc>
          <w:tcPr>
            <w:tcW w:w="7140" w:type="dxa"/>
            <w:gridSpan w:val="9"/>
            <w:vAlign w:val="center"/>
          </w:tcPr>
          <w:p w:rsidR="00305D66" w:rsidRDefault="00305D66">
            <w:pPr>
              <w:rPr>
                <w:rFonts w:ascii="仿宋_GB2312"/>
                <w:sz w:val="24"/>
              </w:rPr>
            </w:pPr>
          </w:p>
        </w:tc>
      </w:tr>
      <w:tr w:rsidR="00305D66">
        <w:trPr>
          <w:cantSplit/>
          <w:trHeight w:val="1055"/>
          <w:jc w:val="center"/>
        </w:trPr>
        <w:tc>
          <w:tcPr>
            <w:tcW w:w="1244" w:type="dxa"/>
            <w:vMerge/>
            <w:vAlign w:val="center"/>
          </w:tcPr>
          <w:p w:rsidR="00305D66" w:rsidRDefault="00305D66"/>
        </w:tc>
        <w:tc>
          <w:tcPr>
            <w:tcW w:w="1264" w:type="dxa"/>
            <w:gridSpan w:val="2"/>
            <w:vAlign w:val="center"/>
          </w:tcPr>
          <w:p w:rsidR="00305D66" w:rsidRDefault="00B46C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述</w:t>
            </w:r>
          </w:p>
        </w:tc>
        <w:tc>
          <w:tcPr>
            <w:tcW w:w="7140" w:type="dxa"/>
            <w:gridSpan w:val="9"/>
            <w:vAlign w:val="center"/>
          </w:tcPr>
          <w:p w:rsidR="00305D66" w:rsidRDefault="00B46C3D">
            <w:pPr>
              <w:spacing w:line="26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pacing w:val="-6"/>
                <w:sz w:val="24"/>
              </w:rPr>
              <w:t>（研修项目名称、</w:t>
            </w:r>
            <w:r>
              <w:rPr>
                <w:rFonts w:ascii="楷体_GB2312" w:eastAsia="楷体_GB2312" w:hint="eastAsia"/>
                <w:sz w:val="24"/>
              </w:rPr>
              <w:t>主要内容和预期目标）</w:t>
            </w:r>
          </w:p>
          <w:p w:rsidR="00305D66" w:rsidRDefault="00305D66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305D66" w:rsidRDefault="00305D66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305D66" w:rsidRDefault="00305D66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305D66" w:rsidRDefault="00305D66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305D66" w:rsidRDefault="00305D66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305D66" w:rsidRDefault="00305D66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305D66" w:rsidRDefault="00305D66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305D66" w:rsidRDefault="00305D66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305D66" w:rsidRDefault="00305D66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305D66" w:rsidRDefault="00305D66">
            <w:pPr>
              <w:spacing w:line="260" w:lineRule="exact"/>
              <w:rPr>
                <w:rFonts w:asciiTheme="minorHAnsi" w:eastAsia="楷体_GB2312" w:hAnsiTheme="minorHAnsi"/>
                <w:sz w:val="24"/>
              </w:rPr>
            </w:pPr>
          </w:p>
          <w:p w:rsidR="00327579" w:rsidRDefault="00327579">
            <w:pPr>
              <w:spacing w:line="260" w:lineRule="exact"/>
              <w:rPr>
                <w:rFonts w:asciiTheme="minorHAnsi" w:eastAsia="楷体_GB2312" w:hAnsiTheme="minorHAnsi"/>
                <w:sz w:val="24"/>
              </w:rPr>
            </w:pPr>
          </w:p>
          <w:p w:rsidR="00327579" w:rsidRPr="00327579" w:rsidRDefault="00327579">
            <w:pPr>
              <w:spacing w:line="260" w:lineRule="exact"/>
              <w:rPr>
                <w:rFonts w:asciiTheme="minorHAnsi" w:eastAsia="楷体_GB2312" w:hAnsiTheme="minorHAnsi"/>
                <w:sz w:val="24"/>
              </w:rPr>
            </w:pPr>
          </w:p>
          <w:p w:rsidR="00305D66" w:rsidRDefault="00305D66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305D66" w:rsidRDefault="00305D66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  <w:p w:rsidR="00305D66" w:rsidRDefault="00305D66"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:rsidR="00305D66">
        <w:trPr>
          <w:cantSplit/>
          <w:trHeight w:val="1662"/>
          <w:jc w:val="center"/>
        </w:trPr>
        <w:tc>
          <w:tcPr>
            <w:tcW w:w="1244" w:type="dxa"/>
            <w:vAlign w:val="center"/>
          </w:tcPr>
          <w:p w:rsidR="00305D66" w:rsidRDefault="00B46C3D">
            <w:pPr>
              <w:spacing w:line="280" w:lineRule="exact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设区市人社</w:t>
            </w:r>
            <w:r>
              <w:rPr>
                <w:spacing w:val="-10"/>
                <w:sz w:val="24"/>
              </w:rPr>
              <w:t>局</w:t>
            </w:r>
            <w:r>
              <w:rPr>
                <w:rFonts w:hint="eastAsia"/>
                <w:spacing w:val="-10"/>
                <w:sz w:val="24"/>
              </w:rPr>
              <w:t>，省</w:t>
            </w:r>
            <w:r>
              <w:rPr>
                <w:spacing w:val="-10"/>
                <w:sz w:val="24"/>
              </w:rPr>
              <w:t>直及中央驻闽</w:t>
            </w:r>
            <w:r>
              <w:rPr>
                <w:rFonts w:hint="eastAsia"/>
                <w:spacing w:val="-10"/>
                <w:sz w:val="24"/>
              </w:rPr>
              <w:t>单位组织人事</w:t>
            </w:r>
            <w:r>
              <w:rPr>
                <w:spacing w:val="-10"/>
                <w:sz w:val="24"/>
              </w:rPr>
              <w:t>部门</w:t>
            </w:r>
            <w:r>
              <w:rPr>
                <w:rFonts w:hint="eastAsia"/>
                <w:spacing w:val="-10"/>
                <w:sz w:val="24"/>
              </w:rPr>
              <w:t>意见</w:t>
            </w:r>
            <w:r>
              <w:rPr>
                <w:rFonts w:hint="eastAsia"/>
                <w:spacing w:val="-10"/>
                <w:sz w:val="24"/>
              </w:rPr>
              <w:t xml:space="preserve">                                                      </w:t>
            </w:r>
          </w:p>
        </w:tc>
        <w:tc>
          <w:tcPr>
            <w:tcW w:w="8404" w:type="dxa"/>
            <w:gridSpan w:val="11"/>
            <w:vAlign w:val="center"/>
          </w:tcPr>
          <w:p w:rsidR="00305D66" w:rsidRDefault="00305D66">
            <w:pPr>
              <w:widowControl/>
              <w:jc w:val="left"/>
              <w:rPr>
                <w:sz w:val="24"/>
              </w:rPr>
            </w:pPr>
          </w:p>
          <w:p w:rsidR="00305D66" w:rsidRDefault="00305D66">
            <w:pPr>
              <w:widowControl/>
              <w:jc w:val="left"/>
              <w:rPr>
                <w:sz w:val="24"/>
              </w:rPr>
            </w:pPr>
          </w:p>
          <w:p w:rsidR="00327579" w:rsidRDefault="00327579">
            <w:pPr>
              <w:widowControl/>
              <w:jc w:val="left"/>
              <w:rPr>
                <w:sz w:val="24"/>
              </w:rPr>
            </w:pPr>
          </w:p>
          <w:p w:rsidR="00305D66" w:rsidRDefault="00305D66"/>
          <w:p w:rsidR="00305D66" w:rsidRDefault="00305D66">
            <w:pPr>
              <w:widowControl/>
              <w:jc w:val="left"/>
              <w:rPr>
                <w:sz w:val="24"/>
              </w:rPr>
            </w:pPr>
          </w:p>
          <w:p w:rsidR="00305D66" w:rsidRDefault="00B46C3D" w:rsidP="00327579">
            <w:pPr>
              <w:widowControl/>
              <w:ind w:firstLineChars="2300" w:firstLine="54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05D66" w:rsidRDefault="00305D66">
      <w:pPr>
        <w:spacing w:line="320" w:lineRule="exact"/>
        <w:ind w:firstLineChars="300" w:firstLine="678"/>
        <w:rPr>
          <w:rFonts w:ascii="仿宋_GB2312" w:hAnsi="仿宋_GB2312" w:cs="仿宋_GB2312"/>
          <w:spacing w:val="-6"/>
          <w:sz w:val="24"/>
        </w:rPr>
      </w:pPr>
    </w:p>
    <w:p w:rsidR="00305D66" w:rsidRDefault="00B46C3D">
      <w:pPr>
        <w:spacing w:line="320" w:lineRule="exact"/>
        <w:ind w:firstLineChars="300" w:firstLine="678"/>
        <w:rPr>
          <w:rFonts w:ascii="仿宋_GB2312" w:hAnsi="仿宋_GB2312" w:cs="仿宋_GB2312"/>
          <w:spacing w:val="-6"/>
          <w:sz w:val="24"/>
        </w:rPr>
      </w:pPr>
      <w:r>
        <w:rPr>
          <w:rFonts w:ascii="仿宋_GB2312" w:hAnsi="仿宋_GB2312" w:cs="仿宋_GB2312" w:hint="eastAsia"/>
          <w:spacing w:val="-6"/>
          <w:sz w:val="24"/>
        </w:rPr>
        <w:lastRenderedPageBreak/>
        <w:t>注：</w:t>
      </w:r>
      <w:r>
        <w:rPr>
          <w:rFonts w:ascii="仿宋_GB2312" w:hAnsi="仿宋_GB2312" w:cs="仿宋_GB2312" w:hint="eastAsia"/>
          <w:b/>
          <w:bCs/>
          <w:spacing w:val="-6"/>
          <w:sz w:val="24"/>
        </w:rPr>
        <w:t>“专家称号”</w:t>
      </w:r>
      <w:r>
        <w:rPr>
          <w:rFonts w:ascii="仿宋_GB2312" w:hAnsi="仿宋_GB2312" w:cs="仿宋_GB2312" w:hint="eastAsia"/>
          <w:spacing w:val="-6"/>
          <w:sz w:val="24"/>
        </w:rPr>
        <w:t>中“</w:t>
      </w:r>
      <w:r>
        <w:rPr>
          <w:rFonts w:ascii="仿宋_GB2312" w:hAnsi="仿宋_GB2312" w:cs="仿宋_GB2312" w:hint="eastAsia"/>
          <w:spacing w:val="-6"/>
          <w:sz w:val="24"/>
        </w:rPr>
        <w:t>国家级”是指获得国家或国家主管部委（单位）等授予的专家荣誉称号；“省级”是指省级政府或省级主管部门（单位）等授予的专家荣誉称号；“地市（校院）级及其他”是指国家级、省部级之外的专家称号；</w:t>
      </w:r>
    </w:p>
    <w:p w:rsidR="00305D66" w:rsidRDefault="00B46C3D" w:rsidP="00327579">
      <w:pPr>
        <w:spacing w:line="320" w:lineRule="exact"/>
        <w:ind w:firstLineChars="300" w:firstLine="680"/>
        <w:rPr>
          <w:rFonts w:ascii="仿宋_GB2312" w:hAnsi="仿宋_GB2312" w:cs="仿宋_GB2312"/>
          <w:spacing w:val="-6"/>
          <w:sz w:val="24"/>
        </w:rPr>
      </w:pPr>
      <w:r>
        <w:rPr>
          <w:rFonts w:ascii="仿宋_GB2312" w:hAnsi="仿宋_GB2312" w:cs="仿宋_GB2312" w:hint="eastAsia"/>
          <w:b/>
          <w:bCs/>
          <w:spacing w:val="-6"/>
          <w:sz w:val="24"/>
        </w:rPr>
        <w:t>“</w:t>
      </w:r>
      <w:r>
        <w:rPr>
          <w:rFonts w:ascii="仿宋_GB2312" w:hAnsi="仿宋_GB2312" w:cs="仿宋_GB2312" w:hint="eastAsia"/>
          <w:b/>
          <w:bCs/>
          <w:spacing w:val="-6"/>
          <w:sz w:val="24"/>
        </w:rPr>
        <w:t>国内外排名、地位</w:t>
      </w:r>
      <w:r>
        <w:rPr>
          <w:rFonts w:ascii="仿宋_GB2312" w:hAnsi="仿宋_GB2312" w:cs="仿宋_GB2312" w:hint="eastAsia"/>
          <w:b/>
          <w:bCs/>
          <w:spacing w:val="-6"/>
          <w:sz w:val="24"/>
        </w:rPr>
        <w:t>”</w:t>
      </w:r>
      <w:r>
        <w:rPr>
          <w:rFonts w:ascii="仿宋_GB2312" w:hAnsi="仿宋_GB2312" w:cs="仿宋_GB2312" w:hint="eastAsia"/>
          <w:spacing w:val="-6"/>
          <w:sz w:val="24"/>
        </w:rPr>
        <w:t>是指研修机构在同行业领域中的排名、地位，例如：“世界</w:t>
      </w:r>
      <w:r>
        <w:rPr>
          <w:rFonts w:ascii="仿宋_GB2312" w:hAnsi="仿宋_GB2312" w:cs="仿宋_GB2312" w:hint="eastAsia"/>
          <w:spacing w:val="-6"/>
          <w:sz w:val="24"/>
        </w:rPr>
        <w:t>500</w:t>
      </w:r>
      <w:r>
        <w:rPr>
          <w:rFonts w:ascii="仿宋_GB2312" w:hAnsi="仿宋_GB2312" w:cs="仿宋_GB2312" w:hint="eastAsia"/>
          <w:spacing w:val="-6"/>
          <w:sz w:val="24"/>
        </w:rPr>
        <w:t>强”以美国《财富》杂志每年评选的“全球最大</w:t>
      </w:r>
      <w:r>
        <w:rPr>
          <w:rFonts w:ascii="仿宋_GB2312" w:hAnsi="仿宋_GB2312" w:cs="仿宋_GB2312" w:hint="eastAsia"/>
          <w:spacing w:val="-6"/>
          <w:sz w:val="24"/>
        </w:rPr>
        <w:t>500</w:t>
      </w:r>
      <w:r>
        <w:rPr>
          <w:rFonts w:ascii="仿宋_GB2312" w:hAnsi="仿宋_GB2312" w:cs="仿宋_GB2312" w:hint="eastAsia"/>
          <w:spacing w:val="-6"/>
          <w:sz w:val="24"/>
        </w:rPr>
        <w:t>家公司”入选名单为准。“中国企业</w:t>
      </w:r>
      <w:r>
        <w:rPr>
          <w:rFonts w:ascii="仿宋_GB2312" w:hAnsi="仿宋_GB2312" w:cs="仿宋_GB2312" w:hint="eastAsia"/>
          <w:spacing w:val="-6"/>
          <w:sz w:val="24"/>
        </w:rPr>
        <w:t xml:space="preserve"> 100</w:t>
      </w:r>
      <w:r>
        <w:rPr>
          <w:rFonts w:ascii="仿宋_GB2312" w:hAnsi="仿宋_GB2312" w:cs="仿宋_GB2312" w:hint="eastAsia"/>
          <w:spacing w:val="-6"/>
          <w:sz w:val="24"/>
        </w:rPr>
        <w:t>强”以中国企业联合会最新公布入选名单为准；“国际著名金融机构”：以设于国际清算银行</w:t>
      </w:r>
      <w:r>
        <w:rPr>
          <w:rFonts w:ascii="仿宋_GB2312" w:hAnsi="仿宋_GB2312" w:cs="仿宋_GB2312" w:hint="eastAsia"/>
          <w:spacing w:val="-6"/>
          <w:sz w:val="24"/>
        </w:rPr>
        <w:t xml:space="preserve">(BIS) </w:t>
      </w:r>
      <w:r>
        <w:rPr>
          <w:rFonts w:ascii="仿宋_GB2312" w:hAnsi="仿宋_GB2312" w:cs="仿宋_GB2312" w:hint="eastAsia"/>
          <w:spacing w:val="-6"/>
          <w:sz w:val="24"/>
        </w:rPr>
        <w:t>和国际货币基金组织</w:t>
      </w:r>
      <w:r>
        <w:rPr>
          <w:rFonts w:ascii="仿宋_GB2312" w:hAnsi="仿宋_GB2312" w:cs="仿宋_GB2312" w:hint="eastAsia"/>
          <w:spacing w:val="-6"/>
          <w:sz w:val="24"/>
        </w:rPr>
        <w:t>( IMF)</w:t>
      </w:r>
      <w:r>
        <w:rPr>
          <w:rFonts w:ascii="仿宋_GB2312" w:hAnsi="仿宋_GB2312" w:cs="仿宋_GB2312" w:hint="eastAsia"/>
          <w:spacing w:val="-6"/>
          <w:sz w:val="24"/>
        </w:rPr>
        <w:t>的金融稳定理事会</w:t>
      </w:r>
      <w:r>
        <w:rPr>
          <w:rFonts w:ascii="仿宋_GB2312" w:hAnsi="仿宋_GB2312" w:cs="仿宋_GB2312" w:hint="eastAsia"/>
          <w:spacing w:val="-6"/>
          <w:sz w:val="24"/>
        </w:rPr>
        <w:t xml:space="preserve">(FSB) </w:t>
      </w:r>
      <w:r>
        <w:rPr>
          <w:rFonts w:ascii="仿宋_GB2312" w:hAnsi="仿宋_GB2312" w:cs="仿宋_GB2312" w:hint="eastAsia"/>
          <w:spacing w:val="-6"/>
          <w:sz w:val="24"/>
        </w:rPr>
        <w:t>最新发</w:t>
      </w:r>
      <w:r>
        <w:rPr>
          <w:rFonts w:ascii="仿宋_GB2312" w:hAnsi="仿宋_GB2312" w:cs="仿宋_GB2312" w:hint="eastAsia"/>
          <w:spacing w:val="-6"/>
          <w:sz w:val="24"/>
        </w:rPr>
        <w:t>布的全球系统重要性金融机构</w:t>
      </w:r>
      <w:r>
        <w:rPr>
          <w:rFonts w:ascii="仿宋_GB2312" w:hAnsi="仿宋_GB2312" w:cs="仿宋_GB2312" w:hint="eastAsia"/>
          <w:spacing w:val="-6"/>
          <w:sz w:val="24"/>
        </w:rPr>
        <w:t xml:space="preserve">(G-SIFIs) </w:t>
      </w:r>
      <w:r>
        <w:rPr>
          <w:rFonts w:ascii="仿宋_GB2312" w:hAnsi="仿宋_GB2312" w:cs="仿宋_GB2312" w:hint="eastAsia"/>
          <w:spacing w:val="-6"/>
          <w:sz w:val="24"/>
        </w:rPr>
        <w:t>名单为准；“国际知名三大世界大学排名”：国际高等教育研究机构</w:t>
      </w:r>
      <w:r>
        <w:rPr>
          <w:rFonts w:ascii="仿宋_GB2312" w:hAnsi="仿宋_GB2312" w:cs="仿宋_GB2312" w:hint="eastAsia"/>
          <w:spacing w:val="-6"/>
          <w:sz w:val="24"/>
        </w:rPr>
        <w:t xml:space="preserve">Quacquarelli Symonds </w:t>
      </w:r>
      <w:r>
        <w:rPr>
          <w:rFonts w:ascii="仿宋_GB2312" w:hAnsi="仿宋_GB2312" w:cs="仿宋_GB2312" w:hint="eastAsia"/>
          <w:spacing w:val="-6"/>
          <w:sz w:val="24"/>
        </w:rPr>
        <w:t>发布的</w:t>
      </w:r>
      <w:r>
        <w:rPr>
          <w:rFonts w:ascii="仿宋_GB2312" w:hAnsi="仿宋_GB2312" w:cs="仿宋_GB2312" w:hint="eastAsia"/>
          <w:spacing w:val="-6"/>
          <w:sz w:val="24"/>
        </w:rPr>
        <w:t>QS</w:t>
      </w:r>
      <w:r>
        <w:rPr>
          <w:rFonts w:ascii="仿宋_GB2312" w:hAnsi="仿宋_GB2312" w:cs="仿宋_GB2312" w:hint="eastAsia"/>
          <w:spacing w:val="-6"/>
          <w:sz w:val="24"/>
        </w:rPr>
        <w:t>世界大学排名、《泰晤士高等教育》发布的</w:t>
      </w:r>
      <w:r>
        <w:rPr>
          <w:rFonts w:ascii="仿宋_GB2312" w:hAnsi="仿宋_GB2312" w:cs="仿宋_GB2312" w:hint="eastAsia"/>
          <w:spacing w:val="-6"/>
          <w:sz w:val="24"/>
        </w:rPr>
        <w:t>THE</w:t>
      </w:r>
      <w:r>
        <w:rPr>
          <w:rFonts w:ascii="仿宋_GB2312" w:hAnsi="仿宋_GB2312" w:cs="仿宋_GB2312" w:hint="eastAsia"/>
          <w:spacing w:val="-6"/>
          <w:sz w:val="24"/>
        </w:rPr>
        <w:t>世界大学排名、上海交通大学世界一流大学研究中心研究发布的世界大学学术排名</w:t>
      </w:r>
      <w:r>
        <w:rPr>
          <w:rFonts w:ascii="仿宋_GB2312" w:hAnsi="仿宋_GB2312" w:cs="仿宋_GB2312" w:hint="eastAsia"/>
          <w:spacing w:val="-6"/>
          <w:sz w:val="24"/>
        </w:rPr>
        <w:t>(ARWU)</w:t>
      </w:r>
      <w:r>
        <w:rPr>
          <w:rFonts w:ascii="仿宋_GB2312" w:hAnsi="仿宋_GB2312" w:cs="仿宋_GB2312" w:hint="eastAsia"/>
          <w:spacing w:val="-6"/>
          <w:sz w:val="24"/>
        </w:rPr>
        <w:t>，等等。</w:t>
      </w:r>
    </w:p>
    <w:p w:rsidR="00305D66" w:rsidRDefault="00B46C3D" w:rsidP="00327579">
      <w:pPr>
        <w:spacing w:line="320" w:lineRule="exact"/>
        <w:ind w:firstLineChars="300" w:firstLine="680"/>
        <w:rPr>
          <w:rFonts w:ascii="仿宋_GB2312" w:hAnsi="仿宋_GB2312" w:cs="仿宋_GB2312"/>
          <w:spacing w:val="-6"/>
          <w:sz w:val="24"/>
        </w:rPr>
      </w:pPr>
      <w:r>
        <w:rPr>
          <w:rFonts w:ascii="仿宋_GB2312" w:hAnsi="仿宋_GB2312" w:cs="仿宋_GB2312" w:hint="eastAsia"/>
          <w:b/>
          <w:bCs/>
          <w:spacing w:val="-6"/>
          <w:sz w:val="24"/>
        </w:rPr>
        <w:t>“项目类型”中</w:t>
      </w:r>
      <w:r>
        <w:rPr>
          <w:rFonts w:ascii="仿宋_GB2312" w:hAnsi="仿宋_GB2312" w:cs="仿宋_GB2312" w:hint="eastAsia"/>
          <w:spacing w:val="-6"/>
          <w:sz w:val="24"/>
        </w:rPr>
        <w:t>“国家级”是指国家或国家主管部委（单位）等立项的项目；“省级”是指省级政府或省级主管部门（单位）等立项的项目；“地市（校院）级及其他”是指国家级、省部级之外的项目；</w:t>
      </w:r>
    </w:p>
    <w:p w:rsidR="00305D66" w:rsidRDefault="00305D66">
      <w:pPr>
        <w:spacing w:line="320" w:lineRule="exact"/>
        <w:ind w:firstLineChars="300" w:firstLine="678"/>
        <w:rPr>
          <w:rFonts w:ascii="仿宋_GB2312" w:hAnsi="仿宋_GB2312" w:cs="仿宋_GB2312"/>
          <w:spacing w:val="-6"/>
          <w:sz w:val="24"/>
        </w:rPr>
      </w:pPr>
    </w:p>
    <w:p w:rsidR="00305D66" w:rsidRDefault="00B46C3D">
      <w:pPr>
        <w:spacing w:line="320" w:lineRule="exact"/>
        <w:ind w:firstLineChars="300" w:firstLine="678"/>
        <w:rPr>
          <w:rFonts w:ascii="仿宋_GB2312" w:hAnsi="仿宋_GB2312" w:cs="仿宋_GB2312"/>
          <w:spacing w:val="-6"/>
          <w:sz w:val="24"/>
        </w:rPr>
      </w:pPr>
      <w:r>
        <w:rPr>
          <w:rFonts w:ascii="仿宋_GB2312" w:hAnsi="仿宋_GB2312" w:cs="仿宋_GB2312" w:hint="eastAsia"/>
          <w:spacing w:val="-6"/>
          <w:sz w:val="24"/>
        </w:rPr>
        <w:t>（本表需提交一式两份，可在福建省人</w:t>
      </w:r>
      <w:r>
        <w:rPr>
          <w:rFonts w:ascii="仿宋_GB2312" w:hAnsi="仿宋_GB2312" w:cs="仿宋_GB2312" w:hint="eastAsia"/>
          <w:spacing w:val="-6"/>
          <w:sz w:val="24"/>
        </w:rPr>
        <w:t>社厅门户网站下载）</w:t>
      </w:r>
    </w:p>
    <w:p w:rsidR="00305D66" w:rsidRDefault="00305D66">
      <w:pPr>
        <w:spacing w:line="596" w:lineRule="exact"/>
        <w:textAlignment w:val="top"/>
        <w:rPr>
          <w:rFonts w:ascii="仿宋_GB2312"/>
          <w:spacing w:val="-6"/>
        </w:rPr>
        <w:sectPr w:rsidR="00305D66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2098" w:right="1418" w:bottom="1588" w:left="1588" w:header="851" w:footer="1361" w:gutter="0"/>
          <w:pgNumType w:fmt="numberInDash"/>
          <w:cols w:space="720"/>
          <w:titlePg/>
          <w:docGrid w:type="linesAndChars" w:linePitch="596" w:charSpace="-439"/>
        </w:sectPr>
      </w:pPr>
    </w:p>
    <w:p w:rsidR="00305D66" w:rsidRDefault="00B46C3D">
      <w:pPr>
        <w:spacing w:afterLines="50" w:after="317" w:line="400" w:lineRule="exact"/>
        <w:rPr>
          <w:rFonts w:ascii="黑体" w:eastAsia="黑体" w:hAnsi="黑体" w:cs="黑体"/>
          <w:spacing w:val="-6"/>
          <w:szCs w:val="32"/>
        </w:rPr>
      </w:pPr>
      <w:r>
        <w:rPr>
          <w:rFonts w:ascii="黑体" w:eastAsia="黑体" w:hAnsi="黑体" w:cs="黑体" w:hint="eastAsia"/>
          <w:spacing w:val="-6"/>
          <w:szCs w:val="32"/>
        </w:rPr>
        <w:lastRenderedPageBreak/>
        <w:t>附件</w:t>
      </w:r>
      <w:r>
        <w:rPr>
          <w:rFonts w:ascii="黑体" w:eastAsia="黑体" w:hAnsi="黑体" w:cs="黑体" w:hint="eastAsia"/>
          <w:spacing w:val="-6"/>
          <w:szCs w:val="32"/>
        </w:rPr>
        <w:t>2</w:t>
      </w:r>
    </w:p>
    <w:p w:rsidR="00305D66" w:rsidRDefault="00B46C3D">
      <w:pPr>
        <w:spacing w:afterLines="50" w:after="317" w:line="400" w:lineRule="exact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黑体" w:eastAsia="黑体" w:hAnsi="黑体" w:cs="黑体" w:hint="eastAsia"/>
          <w:spacing w:val="-6"/>
          <w:szCs w:val="32"/>
        </w:rPr>
        <w:t xml:space="preserve">       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福建省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201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9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—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20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20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年度高层次人才和青年优秀人才访学研修需求汇总表</w:t>
      </w:r>
    </w:p>
    <w:p w:rsidR="00305D66" w:rsidRDefault="00B46C3D" w:rsidP="00327579">
      <w:pPr>
        <w:spacing w:line="320" w:lineRule="exact"/>
        <w:rPr>
          <w:rFonts w:ascii="楷体_GB2312" w:eastAsia="楷体_GB2312"/>
          <w:bCs/>
          <w:sz w:val="30"/>
          <w:szCs w:val="30"/>
        </w:rPr>
      </w:pPr>
      <w:r>
        <w:rPr>
          <w:rFonts w:ascii="楷体_GB2312" w:eastAsia="楷体_GB2312" w:hint="eastAsia"/>
          <w:bCs/>
          <w:sz w:val="30"/>
          <w:szCs w:val="30"/>
        </w:rPr>
        <w:t>填报单位（盖章）：</w:t>
      </w:r>
      <w:r>
        <w:rPr>
          <w:rFonts w:ascii="楷体_GB2312" w:eastAsia="楷体_GB2312" w:hint="eastAsia"/>
          <w:bCs/>
          <w:sz w:val="30"/>
          <w:szCs w:val="30"/>
        </w:rPr>
        <w:t xml:space="preserve">                                         </w:t>
      </w:r>
      <w:r>
        <w:rPr>
          <w:rFonts w:ascii="楷体_GB2312" w:eastAsia="楷体_GB2312" w:hint="eastAsia"/>
          <w:bCs/>
          <w:sz w:val="30"/>
          <w:szCs w:val="30"/>
        </w:rPr>
        <w:t>填表时间：</w:t>
      </w:r>
      <w:r>
        <w:rPr>
          <w:rFonts w:ascii="楷体_GB2312" w:eastAsia="楷体_GB2312" w:hint="eastAsia"/>
          <w:bCs/>
          <w:sz w:val="30"/>
          <w:szCs w:val="30"/>
        </w:rPr>
        <w:t xml:space="preserve">      </w:t>
      </w:r>
      <w:r>
        <w:rPr>
          <w:rFonts w:ascii="楷体_GB2312" w:eastAsia="楷体_GB2312" w:hint="eastAsia"/>
          <w:bCs/>
          <w:sz w:val="30"/>
          <w:szCs w:val="30"/>
        </w:rPr>
        <w:t>年</w:t>
      </w:r>
      <w:r>
        <w:rPr>
          <w:rFonts w:ascii="楷体_GB2312" w:eastAsia="楷体_GB2312" w:hint="eastAsia"/>
          <w:bCs/>
          <w:sz w:val="30"/>
          <w:szCs w:val="30"/>
        </w:rPr>
        <w:t xml:space="preserve">    </w:t>
      </w:r>
      <w:r>
        <w:rPr>
          <w:rFonts w:ascii="楷体_GB2312" w:eastAsia="楷体_GB2312" w:hint="eastAsia"/>
          <w:bCs/>
          <w:sz w:val="30"/>
          <w:szCs w:val="30"/>
        </w:rPr>
        <w:t>月</w:t>
      </w:r>
      <w:r>
        <w:rPr>
          <w:rFonts w:ascii="楷体_GB2312" w:eastAsia="楷体_GB2312" w:hint="eastAsia"/>
          <w:bCs/>
          <w:sz w:val="30"/>
          <w:szCs w:val="30"/>
        </w:rPr>
        <w:t xml:space="preserve">    </w:t>
      </w:r>
      <w:r>
        <w:rPr>
          <w:rFonts w:ascii="楷体_GB2312" w:eastAsia="楷体_GB2312" w:hint="eastAsia"/>
          <w:bCs/>
          <w:sz w:val="30"/>
          <w:szCs w:val="30"/>
        </w:rPr>
        <w:t>日</w:t>
      </w:r>
    </w:p>
    <w:tbl>
      <w:tblPr>
        <w:tblW w:w="15643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8"/>
        <w:gridCol w:w="734"/>
        <w:gridCol w:w="900"/>
        <w:gridCol w:w="945"/>
        <w:gridCol w:w="1096"/>
        <w:gridCol w:w="784"/>
        <w:gridCol w:w="890"/>
        <w:gridCol w:w="886"/>
        <w:gridCol w:w="905"/>
        <w:gridCol w:w="2078"/>
        <w:gridCol w:w="1376"/>
        <w:gridCol w:w="1377"/>
        <w:gridCol w:w="694"/>
        <w:gridCol w:w="2570"/>
      </w:tblGrid>
      <w:tr w:rsidR="00305D66">
        <w:trPr>
          <w:trHeight w:val="726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专家</w:t>
            </w:r>
          </w:p>
          <w:p w:rsidR="00305D66" w:rsidRDefault="00B46C3D" w:rsidP="003275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称号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学历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  <w:p w:rsidR="00305D66" w:rsidRDefault="00B46C3D" w:rsidP="003275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职务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  <w:p w:rsidR="00305D66" w:rsidRDefault="00B46C3D" w:rsidP="003275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当前承担项目层次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访问研究地点及承接机构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（含排名、地位）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导师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 xml:space="preserve">/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合作者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访问研究类型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访问研究期限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访问研究项目</w:t>
            </w:r>
          </w:p>
        </w:tc>
      </w:tr>
      <w:tr w:rsidR="00305D66">
        <w:trPr>
          <w:trHeight w:val="758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XXX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XXXX. XX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/XX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/XX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市…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 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如：百千万工程人选</w:t>
            </w: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青年</w:t>
            </w: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拔尖</w:t>
            </w: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人才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如：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博士…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如：技术中心主任</w:t>
            </w: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教授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  <w:p w:rsidR="00305D66" w:rsidRDefault="00B46C3D" w:rsidP="0032757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省部级…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</w:p>
          <w:p w:rsidR="00305D66" w:rsidRDefault="00B46C3D" w:rsidP="0032757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大学…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院士、教授…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进修培训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合作研究或技术攻关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参加国际会议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起讫时间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、共计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B46C3D" w:rsidP="0032757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XXXX</w:t>
            </w:r>
          </w:p>
        </w:tc>
      </w:tr>
      <w:tr w:rsidR="00305D66">
        <w:trPr>
          <w:trHeight w:val="758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05D66">
        <w:trPr>
          <w:trHeight w:val="758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05D66">
        <w:trPr>
          <w:trHeight w:val="758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05D66">
        <w:trPr>
          <w:trHeight w:val="758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05D66">
        <w:trPr>
          <w:trHeight w:val="758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66" w:rsidRDefault="00305D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305D66" w:rsidRDefault="00305D66" w:rsidP="00327579">
      <w:pPr>
        <w:spacing w:line="596" w:lineRule="exact"/>
        <w:textAlignment w:val="top"/>
      </w:pPr>
    </w:p>
    <w:sectPr w:rsidR="00305D66">
      <w:pgSz w:w="16838" w:h="11906" w:orient="landscape"/>
      <w:pgMar w:top="1587" w:right="2098" w:bottom="1417" w:left="1588" w:header="851" w:footer="1361" w:gutter="0"/>
      <w:pgNumType w:fmt="numberInDash"/>
      <w:cols w:space="720"/>
      <w:docGrid w:type="linesAndChars" w:linePitch="635" w:charSpace="-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3D" w:rsidRDefault="00B46C3D">
      <w:r>
        <w:separator/>
      </w:r>
    </w:p>
  </w:endnote>
  <w:endnote w:type="continuationSeparator" w:id="0">
    <w:p w:rsidR="00B46C3D" w:rsidRDefault="00B4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66" w:rsidRDefault="00B46C3D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305D66" w:rsidRDefault="00B46C3D">
                          <w:pPr>
                            <w:pStyle w:val="a4"/>
                            <w:ind w:leftChars="100" w:left="320"/>
                            <w:rPr>
                              <w:rStyle w:val="a6"/>
                              <w:rFonts w:ascii="宋体" w:eastAsia="宋体" w:hAnsi="宋体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rFonts w:ascii="宋体" w:eastAsia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305D66" w:rsidRDefault="00305D66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0z5377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/>
                      <w:rPr>
                        <w:rStyle w:val="6"/>
                        <w:rFonts w:hint="eastAsia" w:ascii="宋体" w:hAnsi="宋体" w:eastAsia="宋体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66" w:rsidRDefault="00B46C3D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305D66" w:rsidRDefault="00B46C3D">
                          <w:pPr>
                            <w:pStyle w:val="a4"/>
                            <w:ind w:rightChars="100" w:right="320"/>
                            <w:jc w:val="center"/>
                            <w:rPr>
                              <w:rStyle w:val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27579">
                            <w:rPr>
                              <w:rStyle w:val="a6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305D66" w:rsidRDefault="00305D66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w8koarkBAABP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305D66" w:rsidRDefault="00B46C3D">
                    <w:pPr>
                      <w:pStyle w:val="a4"/>
                      <w:ind w:rightChars="100" w:right="320"/>
                      <w:jc w:val="center"/>
                      <w:rPr>
                        <w:rStyle w:val="a6"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宋体" w:hAnsi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327579">
                      <w:rPr>
                        <w:rStyle w:val="a6"/>
                        <w:rFonts w:ascii="宋体" w:hAnsi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  <w:p w:rsidR="00305D66" w:rsidRDefault="00305D66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66" w:rsidRDefault="00B46C3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305D66" w:rsidRDefault="00305D66">
                          <w:pPr>
                            <w:pStyle w:val="a4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p&#10;Z8kW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3D" w:rsidRDefault="00B46C3D">
      <w:r>
        <w:separator/>
      </w:r>
    </w:p>
  </w:footnote>
  <w:footnote w:type="continuationSeparator" w:id="0">
    <w:p w:rsidR="00B46C3D" w:rsidRDefault="00B46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66" w:rsidRDefault="00305D6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93375"/>
    <w:rsid w:val="00305D66"/>
    <w:rsid w:val="00327579"/>
    <w:rsid w:val="00856488"/>
    <w:rsid w:val="00B46C3D"/>
    <w:rsid w:val="7279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仿宋_GB231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仿宋_GB231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人事处管理员</cp:lastModifiedBy>
  <cp:revision>2</cp:revision>
  <dcterms:created xsi:type="dcterms:W3CDTF">2019-08-20T09:09:00Z</dcterms:created>
  <dcterms:modified xsi:type="dcterms:W3CDTF">2019-08-20T09:09:00Z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